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A1" w:rsidRPr="00953CA1" w:rsidRDefault="00953CA1" w:rsidP="0095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53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begin"/>
      </w:r>
      <w:r w:rsidRPr="00953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instrText xml:space="preserve"> INCLUDEPICTURE "/var/folders/z8/7f7qkd991t319qtqmnh8ll0h0000gn/T/com.microsoft.Word/WebArchiveCopyPasteTempFiles/page1image41269472" \* MERGEFORMATINET </w:instrText>
      </w:r>
      <w:r w:rsidRPr="00953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separate"/>
      </w:r>
      <w:r w:rsidR="00640F57" w:rsidRPr="00640F57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1image41269472" style="width:141pt;height:38pt;mso-width-percent:0;mso-height-percent:0;mso-width-percent:0;mso-height-percent:0">
            <v:imagedata r:id="rId4" r:href="rId5"/>
          </v:shape>
        </w:pict>
      </w:r>
      <w:r w:rsidRPr="00953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fldChar w:fldCharType="end"/>
      </w:r>
    </w:p>
    <w:p w:rsidR="00953CA1" w:rsidRDefault="00953CA1" w:rsidP="006B13B0">
      <w:pPr>
        <w:rPr>
          <w:i/>
          <w:iCs/>
          <w:lang w:val="pl-PL"/>
        </w:rPr>
      </w:pPr>
    </w:p>
    <w:p w:rsidR="00953CA1" w:rsidRDefault="00953CA1" w:rsidP="006B13B0">
      <w:pPr>
        <w:rPr>
          <w:i/>
          <w:iCs/>
          <w:lang w:val="pl-PL"/>
        </w:rPr>
      </w:pPr>
    </w:p>
    <w:p w:rsidR="00953CA1" w:rsidRDefault="00953CA1" w:rsidP="006B13B0">
      <w:pPr>
        <w:rPr>
          <w:i/>
          <w:iCs/>
          <w:lang w:val="pl-PL"/>
        </w:rPr>
      </w:pPr>
    </w:p>
    <w:p w:rsidR="006B13B0" w:rsidRDefault="006B13B0" w:rsidP="006B13B0">
      <w:pPr>
        <w:rPr>
          <w:i/>
          <w:iCs/>
          <w:lang w:val="pl-PL"/>
        </w:rPr>
      </w:pPr>
      <w:r w:rsidRPr="005D4B33">
        <w:rPr>
          <w:i/>
          <w:iCs/>
          <w:lang w:val="pl-PL"/>
        </w:rPr>
        <w:t xml:space="preserve">Prowadząc handel zagraniczny i udzielając </w:t>
      </w:r>
      <w:r>
        <w:rPr>
          <w:i/>
          <w:iCs/>
          <w:lang w:val="pl-PL"/>
        </w:rPr>
        <w:t>kredytów kupieckich</w:t>
      </w:r>
      <w:r w:rsidRPr="005D4B33">
        <w:rPr>
          <w:i/>
          <w:iCs/>
          <w:lang w:val="pl-PL"/>
        </w:rPr>
        <w:t xml:space="preserve"> trzeba liczyć się z ryzykiem, że część k</w:t>
      </w:r>
      <w:r>
        <w:rPr>
          <w:i/>
          <w:iCs/>
          <w:lang w:val="pl-PL"/>
        </w:rPr>
        <w:t xml:space="preserve">ontrahentów </w:t>
      </w:r>
      <w:r w:rsidRPr="005D4B33">
        <w:rPr>
          <w:i/>
          <w:iCs/>
          <w:lang w:val="pl-PL"/>
        </w:rPr>
        <w:t xml:space="preserve">może w pewnym momencie przestać płacić swoje zobowiązania. Biorąc pod uwagę odległość, </w:t>
      </w:r>
      <w:r>
        <w:rPr>
          <w:i/>
          <w:iCs/>
          <w:lang w:val="pl-PL"/>
        </w:rPr>
        <w:t xml:space="preserve">różnice kulturowe i </w:t>
      </w:r>
      <w:r w:rsidRPr="005D4B33">
        <w:rPr>
          <w:i/>
          <w:iCs/>
          <w:lang w:val="pl-PL"/>
        </w:rPr>
        <w:t xml:space="preserve">zróżnicowanie procedur </w:t>
      </w:r>
      <w:r>
        <w:rPr>
          <w:i/>
          <w:iCs/>
          <w:lang w:val="pl-PL"/>
        </w:rPr>
        <w:t xml:space="preserve">w </w:t>
      </w:r>
      <w:r w:rsidRPr="005D4B33">
        <w:rPr>
          <w:i/>
          <w:iCs/>
          <w:lang w:val="pl-PL"/>
        </w:rPr>
        <w:t xml:space="preserve">krajach UE </w:t>
      </w:r>
      <w:r w:rsidRPr="005D4B33">
        <w:rPr>
          <w:rStyle w:val="gmail-il"/>
          <w:i/>
          <w:iCs/>
          <w:lang w:val="pl-PL"/>
        </w:rPr>
        <w:t>dług</w:t>
      </w:r>
      <w:r w:rsidRPr="005D4B33">
        <w:rPr>
          <w:i/>
          <w:iCs/>
          <w:lang w:val="pl-PL"/>
        </w:rPr>
        <w:t xml:space="preserve"> taki może </w:t>
      </w:r>
      <w:r>
        <w:rPr>
          <w:i/>
          <w:iCs/>
          <w:lang w:val="pl-PL"/>
        </w:rPr>
        <w:t>okazać się</w:t>
      </w:r>
      <w:r w:rsidRPr="005D4B33">
        <w:rPr>
          <w:i/>
          <w:iCs/>
          <w:lang w:val="pl-PL"/>
        </w:rPr>
        <w:t xml:space="preserve"> ciężki do </w:t>
      </w:r>
      <w:r w:rsidRPr="005D4B33">
        <w:rPr>
          <w:rStyle w:val="gmail-il"/>
          <w:i/>
          <w:iCs/>
          <w:lang w:val="pl-PL"/>
        </w:rPr>
        <w:t>odzyskania</w:t>
      </w:r>
      <w:r w:rsidRPr="005D4B33">
        <w:rPr>
          <w:i/>
          <w:iCs/>
          <w:lang w:val="pl-PL"/>
        </w:rPr>
        <w:t xml:space="preserve">. Niestety taka sytuacja spotkała i nas. </w:t>
      </w:r>
      <w:r>
        <w:rPr>
          <w:i/>
          <w:iCs/>
          <w:lang w:val="pl-PL"/>
        </w:rPr>
        <w:t>Jednak dzięki Panu Sebastianowi</w:t>
      </w:r>
      <w:r w:rsidRPr="005D4B33">
        <w:rPr>
          <w:i/>
          <w:iCs/>
          <w:lang w:val="pl-PL"/>
        </w:rPr>
        <w:t xml:space="preserve"> dłużnik</w:t>
      </w:r>
      <w:r>
        <w:rPr>
          <w:i/>
          <w:iCs/>
          <w:lang w:val="pl-PL"/>
        </w:rPr>
        <w:t>,</w:t>
      </w:r>
      <w:r w:rsidRPr="005D4B33">
        <w:rPr>
          <w:i/>
          <w:iCs/>
          <w:lang w:val="pl-PL"/>
        </w:rPr>
        <w:t xml:space="preserve"> który</w:t>
      </w:r>
      <w:r>
        <w:rPr>
          <w:i/>
          <w:iCs/>
          <w:lang w:val="pl-PL"/>
        </w:rPr>
        <w:t xml:space="preserve"> nie miał zamiaru zapłacić swoich zobowiązań</w:t>
      </w:r>
      <w:r w:rsidRPr="005D4B33">
        <w:rPr>
          <w:i/>
          <w:iCs/>
          <w:lang w:val="pl-PL"/>
        </w:rPr>
        <w:t xml:space="preserve">, spłacił </w:t>
      </w:r>
      <w:r>
        <w:rPr>
          <w:i/>
          <w:iCs/>
          <w:lang w:val="pl-PL"/>
        </w:rPr>
        <w:t xml:space="preserve">je </w:t>
      </w:r>
      <w:r w:rsidRPr="005D4B33">
        <w:rPr>
          <w:i/>
          <w:iCs/>
          <w:lang w:val="pl-PL"/>
        </w:rPr>
        <w:t xml:space="preserve">wszystkie w ciągu 2 miesięcy. Co najważniejsze, nasze zaangażowanie ograniczyło się tylko do przekazania sprawy Panu Sebastianowi, a wszelkimi negocjacjami, pilnowaniem terminów itd. zajął się </w:t>
      </w:r>
      <w:r>
        <w:rPr>
          <w:i/>
          <w:iCs/>
          <w:lang w:val="pl-PL"/>
        </w:rPr>
        <w:t xml:space="preserve">on </w:t>
      </w:r>
      <w:r w:rsidRPr="005D4B33">
        <w:rPr>
          <w:i/>
          <w:iCs/>
          <w:lang w:val="pl-PL"/>
        </w:rPr>
        <w:t>sam.</w:t>
      </w:r>
    </w:p>
    <w:p w:rsidR="006B13B0" w:rsidRPr="006B13B0" w:rsidRDefault="006B13B0">
      <w:pPr>
        <w:rPr>
          <w:i/>
          <w:iCs/>
          <w:lang w:val="pl-PL"/>
        </w:rPr>
      </w:pPr>
    </w:p>
    <w:p w:rsidR="001B7123" w:rsidRDefault="00344281">
      <w:pPr>
        <w:rPr>
          <w:i/>
          <w:iCs/>
          <w:lang w:val="de-DE"/>
        </w:rPr>
      </w:pPr>
      <w:r w:rsidRPr="006A0948">
        <w:rPr>
          <w:i/>
          <w:iCs/>
          <w:lang w:val="de-DE"/>
        </w:rPr>
        <w:t>B</w:t>
      </w:r>
      <w:r>
        <w:rPr>
          <w:i/>
          <w:iCs/>
          <w:lang w:val="de-DE"/>
        </w:rPr>
        <w:t xml:space="preserve">etreibt </w:t>
      </w:r>
      <w:r w:rsidRPr="0015046C">
        <w:rPr>
          <w:i/>
          <w:iCs/>
          <w:lang w:val="de-DE"/>
        </w:rPr>
        <w:t>man den internationalen Handel</w:t>
      </w:r>
      <w:r>
        <w:rPr>
          <w:i/>
          <w:iCs/>
          <w:lang w:val="de-DE"/>
        </w:rPr>
        <w:t xml:space="preserve"> und erteilt Lieferantenkredite, geht man das Risiko ein, dass nicht alle Abnehmer seine Rechnungen rechtzeitig und komplett begleichen wollen. Aufgrund solcher Faktoren wie Distanz, </w:t>
      </w:r>
      <w:r w:rsidRPr="00100881">
        <w:rPr>
          <w:i/>
          <w:lang w:val="de-DE"/>
        </w:rPr>
        <w:t>kulturelle Differenzen</w:t>
      </w:r>
      <w:r w:rsidRPr="00100881">
        <w:rPr>
          <w:i/>
          <w:iCs/>
          <w:lang w:val="de-DE"/>
        </w:rPr>
        <w:t xml:space="preserve"> oder</w:t>
      </w:r>
      <w:r>
        <w:rPr>
          <w:i/>
          <w:iCs/>
          <w:lang w:val="de-DE"/>
        </w:rPr>
        <w:t xml:space="preserve"> unterschiedliche </w:t>
      </w:r>
      <w:r w:rsidRPr="00100881">
        <w:rPr>
          <w:i/>
          <w:iCs/>
          <w:lang w:val="de-DE"/>
        </w:rPr>
        <w:t xml:space="preserve">Rechtssystemen </w:t>
      </w:r>
      <w:r>
        <w:rPr>
          <w:i/>
          <w:iCs/>
          <w:lang w:val="de-DE"/>
        </w:rPr>
        <w:t>in den EU-Ländern ist es schwieriger, die ausstehenden Forderungen einzutreiben, als im Binnenhandel. Als Lieferant waren wir auch mit diesem Problem konfrontiert.  Dank H</w:t>
      </w:r>
      <w:bookmarkStart w:id="0" w:name="_GoBack"/>
      <w:bookmarkEnd w:id="0"/>
      <w:r>
        <w:rPr>
          <w:i/>
          <w:iCs/>
          <w:lang w:val="de-DE"/>
        </w:rPr>
        <w:t xml:space="preserve">errn </w:t>
      </w:r>
      <w:proofErr w:type="spellStart"/>
      <w:r>
        <w:rPr>
          <w:i/>
          <w:iCs/>
          <w:lang w:val="de-DE"/>
        </w:rPr>
        <w:t>Raczynski</w:t>
      </w:r>
      <w:proofErr w:type="spellEnd"/>
      <w:r>
        <w:rPr>
          <w:i/>
          <w:iCs/>
          <w:lang w:val="de-DE"/>
        </w:rPr>
        <w:t xml:space="preserve"> hat aber der Schuldner, der den ihm eingeräumten Warenkredit vertragsgemäß nicht zurückzahlen wollte, die Forderungen innerhalb von 2 Monaten beglichen. Für uns war es auch von großem Vorteil, dass unsere Beteiligung an der Abwicklung sehr gering war – alle Verhandlungen und damit verbundenen Formalitäten wurden von Herrn </w:t>
      </w:r>
      <w:proofErr w:type="spellStart"/>
      <w:r>
        <w:rPr>
          <w:i/>
          <w:iCs/>
          <w:lang w:val="de-DE"/>
        </w:rPr>
        <w:t>Raczynski</w:t>
      </w:r>
      <w:proofErr w:type="spellEnd"/>
      <w:r>
        <w:rPr>
          <w:i/>
          <w:iCs/>
          <w:lang w:val="de-DE"/>
        </w:rPr>
        <w:t xml:space="preserve"> erledigt.</w:t>
      </w:r>
    </w:p>
    <w:p w:rsidR="00953CA1" w:rsidRDefault="00953CA1">
      <w:pPr>
        <w:rPr>
          <w:lang w:val="de-DE"/>
        </w:rPr>
      </w:pPr>
    </w:p>
    <w:p w:rsidR="00953CA1" w:rsidRDefault="00953CA1">
      <w:pPr>
        <w:rPr>
          <w:lang w:val="de-DE"/>
        </w:rPr>
      </w:pPr>
    </w:p>
    <w:p w:rsidR="00953CA1" w:rsidRPr="00953CA1" w:rsidRDefault="00953CA1" w:rsidP="00953CA1">
      <w:pPr>
        <w:pStyle w:val="NormalnyWeb"/>
        <w:rPr>
          <w:sz w:val="28"/>
          <w:szCs w:val="28"/>
          <w:u w:val="single"/>
        </w:rPr>
      </w:pPr>
      <w:r w:rsidRPr="00953CA1">
        <w:rPr>
          <w:rFonts w:ascii="DejaVuSans" w:hAnsi="DejaVuSans"/>
          <w:b/>
          <w:bCs/>
          <w:sz w:val="28"/>
          <w:szCs w:val="28"/>
          <w:u w:val="single"/>
        </w:rPr>
        <w:t xml:space="preserve">TTM POLSKA SP. Z O. O. </w:t>
      </w:r>
    </w:p>
    <w:p w:rsidR="00953CA1" w:rsidRPr="00953CA1" w:rsidRDefault="00953CA1">
      <w:pPr>
        <w:rPr>
          <w:lang w:val="pl-PL"/>
        </w:rPr>
      </w:pPr>
    </w:p>
    <w:sectPr w:rsidR="00953CA1" w:rsidRPr="00953CA1" w:rsidSect="00E9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281"/>
    <w:rsid w:val="001B7123"/>
    <w:rsid w:val="00344281"/>
    <w:rsid w:val="00640F57"/>
    <w:rsid w:val="006B13B0"/>
    <w:rsid w:val="009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A587E"/>
  <w15:docId w15:val="{C6FE70D5-BBFC-5747-8030-9C44837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l">
    <w:name w:val="gmail-il"/>
    <w:basedOn w:val="Domylnaczcionkaakapitu"/>
    <w:rsid w:val="006B13B0"/>
  </w:style>
  <w:style w:type="paragraph" w:styleId="NormalnyWeb">
    <w:name w:val="Normal (Web)"/>
    <w:basedOn w:val="Normalny"/>
    <w:uiPriority w:val="99"/>
    <w:semiHidden/>
    <w:unhideWhenUsed/>
    <w:rsid w:val="0095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z8/7f7qkd991t319qtqmnh8ll0h0000gn/T/com.microsoft.Word/WebArchiveCopyPasteTempFiles/page1image412694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Sebastian R</cp:lastModifiedBy>
  <cp:revision>3</cp:revision>
  <dcterms:created xsi:type="dcterms:W3CDTF">2020-09-02T07:07:00Z</dcterms:created>
  <dcterms:modified xsi:type="dcterms:W3CDTF">2020-10-03T20:52:00Z</dcterms:modified>
</cp:coreProperties>
</file>